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43" w:rsidRPr="00260058" w:rsidRDefault="001E1A43" w:rsidP="00260058">
      <w:pPr>
        <w:ind w:left="7080" w:firstLine="708"/>
        <w:jc w:val="right"/>
        <w:rPr>
          <w:b/>
          <w:i/>
        </w:rPr>
      </w:pPr>
      <w:r w:rsidRPr="001E1A43">
        <w:rPr>
          <w:b/>
          <w:i/>
        </w:rPr>
        <w:t>Załącznik nr 1</w:t>
      </w:r>
      <w:r w:rsidR="00D9144E">
        <w:rPr>
          <w:b/>
          <w:i/>
        </w:rPr>
        <w:t xml:space="preserve"> </w:t>
      </w:r>
    </w:p>
    <w:p w:rsidR="001E1A43" w:rsidRPr="00260058" w:rsidRDefault="001E1A43" w:rsidP="00260058">
      <w:pPr>
        <w:jc w:val="center"/>
        <w:rPr>
          <w:b/>
        </w:rPr>
      </w:pPr>
      <w:r w:rsidRPr="001E1A43">
        <w:rPr>
          <w:b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3333"/>
        <w:gridCol w:w="850"/>
        <w:gridCol w:w="1276"/>
        <w:gridCol w:w="1701"/>
        <w:gridCol w:w="1701"/>
        <w:gridCol w:w="1418"/>
      </w:tblGrid>
      <w:tr w:rsidR="001E1A43" w:rsidTr="00431D0F">
        <w:tc>
          <w:tcPr>
            <w:tcW w:w="10774" w:type="dxa"/>
            <w:gridSpan w:val="7"/>
            <w:shd w:val="clear" w:color="auto" w:fill="BFBFBF" w:themeFill="background1" w:themeFillShade="BF"/>
          </w:tcPr>
          <w:p w:rsidR="001E1A43" w:rsidRPr="001E1A43" w:rsidRDefault="001E1A43">
            <w:pPr>
              <w:rPr>
                <w:b/>
                <w:highlight w:val="lightGray"/>
              </w:rPr>
            </w:pPr>
            <w:r w:rsidRPr="001E1A43">
              <w:rPr>
                <w:b/>
                <w:highlight w:val="lightGray"/>
              </w:rPr>
              <w:t>Cel ogólny LSR</w:t>
            </w:r>
          </w:p>
        </w:tc>
      </w:tr>
      <w:tr w:rsidR="001E1A43" w:rsidTr="00431D0F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5E496C" w:rsidRDefault="005745E8" w:rsidP="00CF6D0C">
            <w:pPr>
              <w:pStyle w:val="Akapitzlist"/>
              <w:numPr>
                <w:ilvl w:val="0"/>
                <w:numId w:val="6"/>
              </w:numPr>
            </w:pPr>
            <w:r>
              <w:t>Wzrost konkurencyjności lokalnej gospodarki i liczby atrakcyjnych miejsc pracy.</w:t>
            </w:r>
          </w:p>
        </w:tc>
      </w:tr>
      <w:tr w:rsidR="001E1A43" w:rsidTr="00431D0F">
        <w:tc>
          <w:tcPr>
            <w:tcW w:w="10774" w:type="dxa"/>
            <w:gridSpan w:val="7"/>
            <w:shd w:val="clear" w:color="auto" w:fill="BFBFBF" w:themeFill="background1" w:themeFillShade="BF"/>
          </w:tcPr>
          <w:p w:rsidR="001E1A43" w:rsidRPr="001E1A43" w:rsidRDefault="001E1A43">
            <w:pPr>
              <w:rPr>
                <w:b/>
              </w:rPr>
            </w:pPr>
            <w:r w:rsidRPr="001E1A43">
              <w:rPr>
                <w:b/>
              </w:rPr>
              <w:t>Cel(e) szczegółowe LSR</w:t>
            </w:r>
          </w:p>
        </w:tc>
      </w:tr>
      <w:tr w:rsidR="001E1A43" w:rsidTr="00431D0F"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9710A3" w:rsidRDefault="00743576" w:rsidP="00CF6D0C">
            <w:pPr>
              <w:pStyle w:val="Akapitzlist"/>
              <w:numPr>
                <w:ilvl w:val="1"/>
                <w:numId w:val="6"/>
              </w:numPr>
            </w:pPr>
            <w:r>
              <w:t xml:space="preserve">Poprawa stanu rozwoju </w:t>
            </w:r>
            <w:r w:rsidR="00DB2561">
              <w:t>lokalnej przedsiębiorczości.</w:t>
            </w:r>
          </w:p>
        </w:tc>
      </w:tr>
      <w:tr w:rsidR="001E1A43" w:rsidTr="00431D0F">
        <w:trPr>
          <w:trHeight w:val="218"/>
        </w:trPr>
        <w:tc>
          <w:tcPr>
            <w:tcW w:w="10774" w:type="dxa"/>
            <w:gridSpan w:val="7"/>
            <w:shd w:val="clear" w:color="auto" w:fill="BFBFBF" w:themeFill="background1" w:themeFillShade="BF"/>
          </w:tcPr>
          <w:p w:rsidR="001E1A43" w:rsidRPr="001E1A43" w:rsidRDefault="001E1A43">
            <w:pPr>
              <w:rPr>
                <w:b/>
              </w:rPr>
            </w:pPr>
            <w:r w:rsidRPr="001E1A43">
              <w:rPr>
                <w:b/>
              </w:rPr>
              <w:t>Przedsięwzięcia</w:t>
            </w:r>
          </w:p>
        </w:tc>
      </w:tr>
      <w:tr w:rsidR="001E1A43" w:rsidTr="00BA3468">
        <w:trPr>
          <w:trHeight w:val="542"/>
        </w:trPr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:rsidR="007377E6" w:rsidRDefault="00595415" w:rsidP="00474209">
            <w:pPr>
              <w:pStyle w:val="Akapitzlist"/>
              <w:numPr>
                <w:ilvl w:val="2"/>
                <w:numId w:val="6"/>
              </w:numPr>
            </w:pPr>
            <w:r>
              <w:t>Wsparcie budowy lub wyposażenie</w:t>
            </w:r>
            <w:r w:rsidR="007377E6">
              <w:t xml:space="preserve"> w sprzęt i urządzenia podmiotów rozpoczynających lub prowadzących </w:t>
            </w:r>
            <w:r w:rsidR="001811F6">
              <w:t xml:space="preserve">       </w:t>
            </w:r>
            <w:r w:rsidR="002874CF">
              <w:t>aktywność</w:t>
            </w:r>
            <w:r w:rsidR="007377E6">
              <w:t xml:space="preserve"> gospodarczą związaną ze specyfiką obszaru.</w:t>
            </w:r>
          </w:p>
        </w:tc>
      </w:tr>
      <w:tr w:rsidR="001E1A43" w:rsidTr="00431D0F">
        <w:tc>
          <w:tcPr>
            <w:tcW w:w="10774" w:type="dxa"/>
            <w:gridSpan w:val="7"/>
            <w:shd w:val="clear" w:color="auto" w:fill="BFBFBF" w:themeFill="background1" w:themeFillShade="BF"/>
          </w:tcPr>
          <w:p w:rsidR="001E1A43" w:rsidRPr="001E1A43" w:rsidRDefault="001E1A43">
            <w:pPr>
              <w:rPr>
                <w:b/>
              </w:rPr>
            </w:pPr>
            <w:r w:rsidRPr="001E1A43">
              <w:rPr>
                <w:b/>
              </w:rPr>
              <w:t>Wskaźnik</w:t>
            </w:r>
          </w:p>
        </w:tc>
      </w:tr>
      <w:tr w:rsidR="009D1B79" w:rsidTr="00126FC3">
        <w:tc>
          <w:tcPr>
            <w:tcW w:w="4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1A43" w:rsidRPr="00925035" w:rsidRDefault="001E1A43">
            <w:pPr>
              <w:rPr>
                <w:sz w:val="20"/>
              </w:rPr>
            </w:pPr>
            <w:r w:rsidRPr="00925035">
              <w:rPr>
                <w:sz w:val="20"/>
              </w:rPr>
              <w:t>Lp.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1A43" w:rsidRPr="00925035" w:rsidRDefault="001E1A43">
            <w:pPr>
              <w:rPr>
                <w:sz w:val="20"/>
              </w:rPr>
            </w:pPr>
            <w:r w:rsidRPr="00925035">
              <w:rPr>
                <w:sz w:val="20"/>
              </w:rPr>
              <w:t>Nazwa wskaźnika ujętego w LSR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1A43" w:rsidRPr="00925035" w:rsidRDefault="001E1A43">
            <w:pPr>
              <w:rPr>
                <w:sz w:val="20"/>
              </w:rPr>
            </w:pPr>
            <w:r w:rsidRPr="00925035">
              <w:rPr>
                <w:sz w:val="20"/>
              </w:rPr>
              <w:t>Jedn. miary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1A43" w:rsidRPr="00925035" w:rsidRDefault="001E1A43">
            <w:pPr>
              <w:rPr>
                <w:sz w:val="20"/>
              </w:rPr>
            </w:pPr>
            <w:r w:rsidRPr="00925035">
              <w:rPr>
                <w:sz w:val="20"/>
              </w:rPr>
              <w:t>Wartość wskaźnika z LSR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1A43" w:rsidRPr="00925035" w:rsidRDefault="001E1A43">
            <w:pPr>
              <w:rPr>
                <w:sz w:val="20"/>
              </w:rPr>
            </w:pPr>
            <w:r w:rsidRPr="00925035">
              <w:rPr>
                <w:sz w:val="20"/>
              </w:rPr>
              <w:t>Wartość zrealizowanych wskaźników z LSR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1A43" w:rsidRPr="00925035" w:rsidRDefault="001E1A43">
            <w:pPr>
              <w:rPr>
                <w:sz w:val="20"/>
              </w:rPr>
            </w:pPr>
            <w:r w:rsidRPr="00925035">
              <w:rPr>
                <w:sz w:val="20"/>
              </w:rPr>
              <w:t>Wartość wskaźnika planowanego do osiągnięcia w związku z realizacją operacji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1A43" w:rsidRPr="00925035" w:rsidRDefault="001E1A43">
            <w:pPr>
              <w:rPr>
                <w:sz w:val="20"/>
              </w:rPr>
            </w:pPr>
            <w:r w:rsidRPr="00925035">
              <w:rPr>
                <w:sz w:val="20"/>
              </w:rPr>
              <w:t>Wartość wskaźnika pozostająca do realizacji</w:t>
            </w:r>
          </w:p>
        </w:tc>
      </w:tr>
      <w:tr w:rsidR="001811F6" w:rsidTr="00325E9C">
        <w:trPr>
          <w:trHeight w:val="570"/>
        </w:trPr>
        <w:tc>
          <w:tcPr>
            <w:tcW w:w="495" w:type="dxa"/>
            <w:shd w:val="clear" w:color="auto" w:fill="FFFFFF" w:themeFill="background1"/>
          </w:tcPr>
          <w:p w:rsidR="001811F6" w:rsidRPr="008A352A" w:rsidRDefault="00CF6D0C" w:rsidP="002D241E">
            <w:r w:rsidRPr="008A352A">
              <w:t>1</w:t>
            </w:r>
            <w:r w:rsidR="00784489" w:rsidRPr="008A352A">
              <w:t>.</w:t>
            </w:r>
          </w:p>
        </w:tc>
        <w:tc>
          <w:tcPr>
            <w:tcW w:w="3333" w:type="dxa"/>
            <w:shd w:val="clear" w:color="auto" w:fill="FFFFFF" w:themeFill="background1"/>
          </w:tcPr>
          <w:p w:rsidR="001811F6" w:rsidRPr="002874CF" w:rsidRDefault="001811F6" w:rsidP="002D241E">
            <w:pPr>
              <w:rPr>
                <w:sz w:val="20"/>
              </w:rPr>
            </w:pPr>
            <w:r w:rsidRPr="002874CF">
              <w:rPr>
                <w:sz w:val="20"/>
              </w:rPr>
              <w:t>Liczba podmiotów, które otrzymały wsparcie na rozpoczęcie działalności gospodarczej</w:t>
            </w:r>
          </w:p>
        </w:tc>
        <w:tc>
          <w:tcPr>
            <w:tcW w:w="850" w:type="dxa"/>
            <w:shd w:val="clear" w:color="auto" w:fill="FFFFFF" w:themeFill="background1"/>
          </w:tcPr>
          <w:p w:rsidR="001811F6" w:rsidRPr="002874CF" w:rsidRDefault="001811F6" w:rsidP="002D241E">
            <w:r w:rsidRPr="002874CF">
              <w:t>Szt.</w:t>
            </w:r>
          </w:p>
        </w:tc>
        <w:tc>
          <w:tcPr>
            <w:tcW w:w="1276" w:type="dxa"/>
            <w:shd w:val="clear" w:color="auto" w:fill="FFFFFF" w:themeFill="background1"/>
          </w:tcPr>
          <w:p w:rsidR="001811F6" w:rsidRPr="00E20F4A" w:rsidRDefault="00E20F4A" w:rsidP="002D241E">
            <w:r w:rsidRPr="00E20F4A"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1811F6" w:rsidRPr="00E20F4A" w:rsidRDefault="00E20F4A" w:rsidP="002D241E">
            <w:r w:rsidRPr="00E20F4A">
              <w:t>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11F6" w:rsidRPr="00E20F4A" w:rsidRDefault="00E20F4A">
            <w:r w:rsidRPr="00E20F4A"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11F6" w:rsidRPr="00E20F4A" w:rsidRDefault="004817B0">
            <w:r w:rsidRPr="00E20F4A">
              <w:t>0</w:t>
            </w:r>
          </w:p>
        </w:tc>
      </w:tr>
      <w:tr w:rsidR="001811F6" w:rsidTr="00325E9C">
        <w:trPr>
          <w:trHeight w:val="570"/>
        </w:trPr>
        <w:tc>
          <w:tcPr>
            <w:tcW w:w="495" w:type="dxa"/>
            <w:shd w:val="clear" w:color="auto" w:fill="FFFFFF" w:themeFill="background1"/>
          </w:tcPr>
          <w:p w:rsidR="001811F6" w:rsidRPr="00757725" w:rsidRDefault="00F11EC1" w:rsidP="002D241E">
            <w:r>
              <w:t>2</w:t>
            </w:r>
            <w:bookmarkStart w:id="0" w:name="_GoBack"/>
            <w:bookmarkEnd w:id="0"/>
            <w:r w:rsidR="00784489" w:rsidRPr="00757725">
              <w:t>.</w:t>
            </w:r>
          </w:p>
        </w:tc>
        <w:tc>
          <w:tcPr>
            <w:tcW w:w="3333" w:type="dxa"/>
            <w:shd w:val="clear" w:color="auto" w:fill="FFFFFF" w:themeFill="background1"/>
          </w:tcPr>
          <w:p w:rsidR="001811F6" w:rsidRPr="00757725" w:rsidRDefault="00CF6D0C" w:rsidP="00C972DA">
            <w:pPr>
              <w:rPr>
                <w:sz w:val="20"/>
              </w:rPr>
            </w:pPr>
            <w:r>
              <w:rPr>
                <w:sz w:val="20"/>
              </w:rPr>
              <w:t>Liczba utworzonych lub utrzymanych miejsc pracy</w:t>
            </w:r>
          </w:p>
        </w:tc>
        <w:tc>
          <w:tcPr>
            <w:tcW w:w="850" w:type="dxa"/>
            <w:shd w:val="clear" w:color="auto" w:fill="FFFFFF" w:themeFill="background1"/>
          </w:tcPr>
          <w:p w:rsidR="001811F6" w:rsidRDefault="001811F6" w:rsidP="002D241E">
            <w:r>
              <w:t>Szt.</w:t>
            </w:r>
          </w:p>
        </w:tc>
        <w:tc>
          <w:tcPr>
            <w:tcW w:w="1276" w:type="dxa"/>
            <w:shd w:val="clear" w:color="auto" w:fill="FFFFFF" w:themeFill="background1"/>
          </w:tcPr>
          <w:p w:rsidR="001811F6" w:rsidRPr="00E20F4A" w:rsidRDefault="00E20F4A" w:rsidP="002D241E">
            <w:r w:rsidRPr="00E20F4A">
              <w:t>94</w:t>
            </w:r>
          </w:p>
        </w:tc>
        <w:tc>
          <w:tcPr>
            <w:tcW w:w="1701" w:type="dxa"/>
            <w:shd w:val="clear" w:color="auto" w:fill="FFFFFF" w:themeFill="background1"/>
          </w:tcPr>
          <w:p w:rsidR="001811F6" w:rsidRPr="00E20F4A" w:rsidRDefault="00E20F4A" w:rsidP="002D241E">
            <w:r w:rsidRPr="00E20F4A">
              <w:t>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11F6" w:rsidRPr="00E20F4A" w:rsidRDefault="00E20F4A">
            <w:r w:rsidRPr="00E20F4A"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11F6" w:rsidRPr="00E20F4A" w:rsidRDefault="004817B0">
            <w:r w:rsidRPr="00E20F4A">
              <w:t>0</w:t>
            </w:r>
          </w:p>
        </w:tc>
      </w:tr>
    </w:tbl>
    <w:p w:rsidR="001E1A43" w:rsidRDefault="001E1A43"/>
    <w:sectPr w:rsidR="001E1A43" w:rsidSect="0092503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926"/>
    <w:multiLevelType w:val="multilevel"/>
    <w:tmpl w:val="34087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5752AC"/>
    <w:multiLevelType w:val="multilevel"/>
    <w:tmpl w:val="BE02D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162918"/>
    <w:multiLevelType w:val="hybridMultilevel"/>
    <w:tmpl w:val="052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A40"/>
    <w:multiLevelType w:val="multilevel"/>
    <w:tmpl w:val="1576D3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43111D9"/>
    <w:multiLevelType w:val="multilevel"/>
    <w:tmpl w:val="DD6E80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80633FA"/>
    <w:multiLevelType w:val="multilevel"/>
    <w:tmpl w:val="8228A33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>
    <w:nsid w:val="67631E37"/>
    <w:multiLevelType w:val="multilevel"/>
    <w:tmpl w:val="CEC84F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30"/>
    <w:rsid w:val="00086A30"/>
    <w:rsid w:val="000B1771"/>
    <w:rsid w:val="00126FC3"/>
    <w:rsid w:val="00163B75"/>
    <w:rsid w:val="00177B44"/>
    <w:rsid w:val="001811F6"/>
    <w:rsid w:val="001B7F8F"/>
    <w:rsid w:val="001D338C"/>
    <w:rsid w:val="001E1A43"/>
    <w:rsid w:val="001F2E0E"/>
    <w:rsid w:val="00200B18"/>
    <w:rsid w:val="00260058"/>
    <w:rsid w:val="002874CF"/>
    <w:rsid w:val="002D241E"/>
    <w:rsid w:val="002F7CC7"/>
    <w:rsid w:val="00325E9C"/>
    <w:rsid w:val="003571E4"/>
    <w:rsid w:val="003A65CE"/>
    <w:rsid w:val="00431D0F"/>
    <w:rsid w:val="004734DD"/>
    <w:rsid w:val="00474209"/>
    <w:rsid w:val="004817B0"/>
    <w:rsid w:val="004C78CB"/>
    <w:rsid w:val="0055373A"/>
    <w:rsid w:val="005745E8"/>
    <w:rsid w:val="00595415"/>
    <w:rsid w:val="005D7484"/>
    <w:rsid w:val="005E496C"/>
    <w:rsid w:val="005F390C"/>
    <w:rsid w:val="0066662A"/>
    <w:rsid w:val="007377E6"/>
    <w:rsid w:val="00743576"/>
    <w:rsid w:val="00757725"/>
    <w:rsid w:val="00771021"/>
    <w:rsid w:val="00784489"/>
    <w:rsid w:val="007B3E1E"/>
    <w:rsid w:val="00806F18"/>
    <w:rsid w:val="008A352A"/>
    <w:rsid w:val="008B661B"/>
    <w:rsid w:val="008B6ED9"/>
    <w:rsid w:val="00925035"/>
    <w:rsid w:val="009257FC"/>
    <w:rsid w:val="00964A72"/>
    <w:rsid w:val="009710A3"/>
    <w:rsid w:val="00982160"/>
    <w:rsid w:val="009C4A11"/>
    <w:rsid w:val="009D1B79"/>
    <w:rsid w:val="00A053E5"/>
    <w:rsid w:val="00A46382"/>
    <w:rsid w:val="00A67C3E"/>
    <w:rsid w:val="00AF567A"/>
    <w:rsid w:val="00BA3468"/>
    <w:rsid w:val="00BE00A2"/>
    <w:rsid w:val="00BE6C6A"/>
    <w:rsid w:val="00C972DA"/>
    <w:rsid w:val="00CE2661"/>
    <w:rsid w:val="00CE44D3"/>
    <w:rsid w:val="00CE574A"/>
    <w:rsid w:val="00CF6D0C"/>
    <w:rsid w:val="00D37083"/>
    <w:rsid w:val="00D70BCB"/>
    <w:rsid w:val="00D9144E"/>
    <w:rsid w:val="00DB2561"/>
    <w:rsid w:val="00DE4C36"/>
    <w:rsid w:val="00E20F4A"/>
    <w:rsid w:val="00EE79A3"/>
    <w:rsid w:val="00F11EC1"/>
    <w:rsid w:val="00F2076A"/>
    <w:rsid w:val="00F456E8"/>
    <w:rsid w:val="00F92C98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LGR-Bg</dc:creator>
  <cp:lastModifiedBy>HP</cp:lastModifiedBy>
  <cp:revision>15</cp:revision>
  <cp:lastPrinted>2023-11-16T14:00:00Z</cp:lastPrinted>
  <dcterms:created xsi:type="dcterms:W3CDTF">2019-03-04T11:12:00Z</dcterms:created>
  <dcterms:modified xsi:type="dcterms:W3CDTF">2023-11-17T07:11:00Z</dcterms:modified>
</cp:coreProperties>
</file>